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FE" w:rsidRDefault="00BD12FE" w:rsidP="00BD12FE">
      <w:pPr>
        <w:keepNext/>
        <w:spacing w:before="240" w:after="60" w:line="360" w:lineRule="auto"/>
        <w:jc w:val="center"/>
        <w:outlineLvl w:val="0"/>
        <w:rPr>
          <w:rFonts w:ascii="Times New Roman" w:eastAsia="Times New Roman" w:hAnsi="Times New Roman" w:cs="Times New Roman"/>
          <w:b/>
          <w:bCs/>
          <w:kern w:val="32"/>
          <w:sz w:val="24"/>
          <w:szCs w:val="24"/>
        </w:rPr>
      </w:pPr>
      <w:bookmarkStart w:id="0" w:name="_Toc143232477"/>
      <w:r w:rsidRPr="00BD12FE">
        <w:rPr>
          <w:rFonts w:ascii="Times New Roman" w:eastAsia="Times New Roman" w:hAnsi="Times New Roman" w:cs="Times New Roman"/>
          <w:bCs/>
          <w:kern w:val="32"/>
          <w:sz w:val="24"/>
          <w:szCs w:val="24"/>
        </w:rPr>
        <w:t>ABSTRACT</w:t>
      </w:r>
      <w:bookmarkEnd w:id="0"/>
      <w:r w:rsidRPr="00BD12FE">
        <w:rPr>
          <w:rFonts w:ascii="Times New Roman" w:eastAsia="Times New Roman" w:hAnsi="Times New Roman" w:cs="Times New Roman"/>
          <w:bCs/>
          <w:kern w:val="32"/>
          <w:sz w:val="24"/>
          <w:szCs w:val="24"/>
        </w:rPr>
        <w:t xml:space="preserve"> FOR</w:t>
      </w:r>
      <w:r>
        <w:rPr>
          <w:rFonts w:ascii="Times New Roman" w:eastAsia="Times New Roman" w:hAnsi="Times New Roman" w:cs="Times New Roman"/>
          <w:b/>
          <w:bCs/>
          <w:kern w:val="32"/>
          <w:sz w:val="24"/>
          <w:szCs w:val="24"/>
        </w:rPr>
        <w:t>: BIRYOMU</w:t>
      </w:r>
      <w:bookmarkStart w:id="1" w:name="_GoBack"/>
      <w:bookmarkEnd w:id="1"/>
      <w:r>
        <w:rPr>
          <w:rFonts w:ascii="Times New Roman" w:eastAsia="Times New Roman" w:hAnsi="Times New Roman" w:cs="Times New Roman"/>
          <w:b/>
          <w:bCs/>
          <w:kern w:val="32"/>
          <w:sz w:val="24"/>
          <w:szCs w:val="24"/>
        </w:rPr>
        <w:t>MAISHO JUSTUS MUROKORE (</w:t>
      </w:r>
      <w:r w:rsidRPr="00BD12FE">
        <w:rPr>
          <w:rFonts w:ascii="Times New Roman" w:eastAsia="Times New Roman" w:hAnsi="Times New Roman" w:cs="Times New Roman"/>
          <w:b/>
          <w:bCs/>
          <w:kern w:val="32"/>
          <w:sz w:val="24"/>
          <w:szCs w:val="24"/>
        </w:rPr>
        <w:t>2016/HD13/18959U</w:t>
      </w:r>
      <w:r>
        <w:rPr>
          <w:rFonts w:ascii="Times New Roman" w:eastAsia="Times New Roman" w:hAnsi="Times New Roman" w:cs="Times New Roman"/>
          <w:b/>
          <w:bCs/>
          <w:kern w:val="32"/>
          <w:sz w:val="24"/>
          <w:szCs w:val="24"/>
        </w:rPr>
        <w:t>)</w:t>
      </w:r>
    </w:p>
    <w:p w:rsidR="00BD12FE" w:rsidRPr="00BD12FE" w:rsidRDefault="00BD12FE" w:rsidP="00BD12FE">
      <w:pPr>
        <w:keepNext/>
        <w:spacing w:before="240" w:after="60" w:line="360" w:lineRule="auto"/>
        <w:outlineLvl w:val="0"/>
        <w:rPr>
          <w:rFonts w:ascii="Times New Roman" w:eastAsia="Times New Roman" w:hAnsi="Times New Roman" w:cs="Times New Roman"/>
          <w:b/>
          <w:bCs/>
          <w:kern w:val="32"/>
          <w:sz w:val="24"/>
          <w:szCs w:val="24"/>
        </w:rPr>
      </w:pPr>
      <w:r w:rsidRPr="00BD12FE">
        <w:rPr>
          <w:rFonts w:ascii="Times New Roman" w:eastAsia="Times New Roman" w:hAnsi="Times New Roman" w:cs="Times New Roman"/>
          <w:b/>
          <w:bCs/>
          <w:kern w:val="32"/>
          <w:sz w:val="24"/>
          <w:szCs w:val="24"/>
        </w:rPr>
        <w:t>AFLATOXIN INGESTION ASSESSMENT IN SOUTHWESTERN UGANDA AND AMELIORATIVE EFFECTS OF SELECTED UGANDAN PLANT SPICES ON EXPERIMENTALLY INDUCED AFLATOXICOSIS IN RATS</w:t>
      </w:r>
    </w:p>
    <w:p w:rsidR="00BD12FE" w:rsidRPr="00BD12FE" w:rsidRDefault="00BD12FE" w:rsidP="00BD12FE">
      <w:pPr>
        <w:spacing w:after="0" w:line="360" w:lineRule="auto"/>
        <w:jc w:val="both"/>
        <w:rPr>
          <w:rFonts w:ascii="Times New Roman" w:eastAsia="Times New Roman" w:hAnsi="Times New Roman" w:cs="Times New Roman"/>
          <w:color w:val="FF0000"/>
          <w:sz w:val="24"/>
          <w:szCs w:val="24"/>
        </w:rPr>
      </w:pPr>
      <w:r w:rsidRPr="00BD12FE">
        <w:rPr>
          <w:rFonts w:ascii="Times New Roman" w:eastAsia="Times New Roman" w:hAnsi="Times New Roman" w:cs="Times New Roman"/>
          <w:sz w:val="24"/>
          <w:szCs w:val="24"/>
        </w:rPr>
        <w:t>Over</w:t>
      </w:r>
      <w:r w:rsidRPr="00BD12FE">
        <w:rPr>
          <w:rFonts w:ascii="Times New Roman" w:eastAsia="Times New Roman" w:hAnsi="Times New Roman" w:cs="Times New Roman"/>
          <w:color w:val="222222"/>
          <w:sz w:val="24"/>
          <w:szCs w:val="24"/>
          <w:shd w:val="clear" w:color="auto" w:fill="FFFFFF"/>
        </w:rPr>
        <w:t xml:space="preserve"> 5.5 </w:t>
      </w:r>
      <w:r w:rsidRPr="00BD12FE">
        <w:rPr>
          <w:rFonts w:ascii="Times New Roman" w:eastAsia="Times New Roman" w:hAnsi="Times New Roman" w:cs="Times New Roman"/>
          <w:bCs/>
          <w:color w:val="000000"/>
          <w:sz w:val="24"/>
          <w:szCs w:val="24"/>
          <w:shd w:val="clear" w:color="auto" w:fill="FFFFFF"/>
        </w:rPr>
        <w:t>billion</w:t>
      </w:r>
      <w:r w:rsidRPr="00BD12FE">
        <w:rPr>
          <w:rFonts w:ascii="Times New Roman" w:eastAsia="Times New Roman" w:hAnsi="Times New Roman" w:cs="Times New Roman"/>
          <w:color w:val="222222"/>
          <w:sz w:val="24"/>
          <w:szCs w:val="24"/>
          <w:shd w:val="clear" w:color="auto" w:fill="FFFFFF"/>
        </w:rPr>
        <w:t> </w:t>
      </w:r>
      <w:r w:rsidRPr="00BD12FE">
        <w:rPr>
          <w:rFonts w:ascii="Times New Roman" w:eastAsia="Times New Roman" w:hAnsi="Times New Roman" w:cs="Times New Roman"/>
          <w:bCs/>
          <w:color w:val="000000"/>
          <w:sz w:val="24"/>
          <w:szCs w:val="24"/>
          <w:shd w:val="clear" w:color="auto" w:fill="FFFFFF"/>
        </w:rPr>
        <w:t>people</w:t>
      </w:r>
      <w:r w:rsidRPr="00BD12FE">
        <w:rPr>
          <w:rFonts w:ascii="Times New Roman" w:eastAsia="Times New Roman" w:hAnsi="Times New Roman" w:cs="Times New Roman"/>
          <w:sz w:val="24"/>
          <w:szCs w:val="24"/>
        </w:rPr>
        <w:t xml:space="preserve"> worldwide are chronically exposed to aflatoxins, which contribute to</w:t>
      </w:r>
      <w:r w:rsidRPr="00BD12FE">
        <w:rPr>
          <w:rFonts w:ascii="Times New Roman" w:eastAsia="Times New Roman" w:hAnsi="Times New Roman" w:cs="Times New Roman"/>
          <w:iCs/>
          <w:sz w:val="24"/>
          <w:szCs w:val="24"/>
        </w:rPr>
        <w:t xml:space="preserve"> 40% of African disease burden</w:t>
      </w:r>
      <w:r w:rsidRPr="00BD12FE">
        <w:rPr>
          <w:rFonts w:ascii="Times New Roman" w:eastAsia="Times New Roman" w:hAnsi="Times New Roman" w:cs="Times New Roman"/>
          <w:sz w:val="24"/>
          <w:szCs w:val="24"/>
        </w:rPr>
        <w:t>.</w:t>
      </w:r>
      <w:r w:rsidRPr="00BD12FE">
        <w:rPr>
          <w:rFonts w:ascii="Times New Roman" w:eastAsia="Times New Roman" w:hAnsi="Times New Roman" w:cs="Times New Roman"/>
          <w:color w:val="222222"/>
          <w:sz w:val="24"/>
          <w:szCs w:val="24"/>
          <w:shd w:val="clear" w:color="auto" w:fill="FFFFFF"/>
        </w:rPr>
        <w:t xml:space="preserve"> </w:t>
      </w:r>
      <w:r w:rsidRPr="00BD12FE">
        <w:rPr>
          <w:rFonts w:ascii="Times New Roman" w:eastAsia="Times New Roman" w:hAnsi="Times New Roman" w:cs="Times New Roman"/>
          <w:sz w:val="24"/>
          <w:szCs w:val="24"/>
        </w:rPr>
        <w:t xml:space="preserve">Aflatoxins are produced mainly by </w:t>
      </w:r>
      <w:r w:rsidRPr="00BD12FE">
        <w:rPr>
          <w:rFonts w:ascii="Times New Roman" w:eastAsia="Times New Roman" w:hAnsi="Times New Roman" w:cs="Times New Roman"/>
          <w:i/>
          <w:iCs/>
          <w:sz w:val="24"/>
          <w:szCs w:val="24"/>
        </w:rPr>
        <w:t xml:space="preserve">Aspergillus </w:t>
      </w:r>
      <w:proofErr w:type="spellStart"/>
      <w:r w:rsidRPr="00BD12FE">
        <w:rPr>
          <w:rFonts w:ascii="Times New Roman" w:eastAsia="Times New Roman" w:hAnsi="Times New Roman" w:cs="Times New Roman"/>
          <w:i/>
          <w:iCs/>
          <w:sz w:val="24"/>
          <w:szCs w:val="24"/>
        </w:rPr>
        <w:t>flavus</w:t>
      </w:r>
      <w:proofErr w:type="spellEnd"/>
      <w:r w:rsidRPr="00BD12FE">
        <w:rPr>
          <w:rFonts w:ascii="Times New Roman" w:eastAsia="Times New Roman" w:hAnsi="Times New Roman" w:cs="Times New Roman"/>
          <w:iCs/>
          <w:sz w:val="24"/>
          <w:szCs w:val="24"/>
        </w:rPr>
        <w:t xml:space="preserve"> and</w:t>
      </w:r>
      <w:r w:rsidRPr="00BD12FE">
        <w:rPr>
          <w:rFonts w:ascii="Times New Roman" w:eastAsia="Times New Roman" w:hAnsi="Times New Roman" w:cs="Times New Roman"/>
          <w:i/>
          <w:iCs/>
          <w:sz w:val="24"/>
          <w:szCs w:val="24"/>
        </w:rPr>
        <w:t xml:space="preserve"> A.</w:t>
      </w:r>
      <w:r w:rsidRPr="00BD12FE">
        <w:rPr>
          <w:rFonts w:ascii="Times New Roman" w:eastAsia="Times New Roman" w:hAnsi="Times New Roman" w:cs="Times New Roman"/>
          <w:sz w:val="24"/>
          <w:szCs w:val="24"/>
        </w:rPr>
        <w:t xml:space="preserve"> </w:t>
      </w:r>
      <w:proofErr w:type="spellStart"/>
      <w:r w:rsidRPr="00BD12FE">
        <w:rPr>
          <w:rFonts w:ascii="Times New Roman" w:eastAsia="Times New Roman" w:hAnsi="Times New Roman" w:cs="Times New Roman"/>
          <w:i/>
          <w:iCs/>
          <w:sz w:val="24"/>
          <w:szCs w:val="24"/>
        </w:rPr>
        <w:t>parasiticus</w:t>
      </w:r>
      <w:proofErr w:type="spellEnd"/>
      <w:r w:rsidRPr="00BD12FE">
        <w:rPr>
          <w:rFonts w:ascii="Times New Roman" w:eastAsia="Times New Roman" w:hAnsi="Times New Roman" w:cs="Times New Roman"/>
          <w:i/>
          <w:iCs/>
          <w:sz w:val="24"/>
          <w:szCs w:val="24"/>
        </w:rPr>
        <w:t>.</w:t>
      </w:r>
      <w:r w:rsidRPr="00BD12FE">
        <w:rPr>
          <w:rFonts w:ascii="Times New Roman" w:eastAsia="Times New Roman" w:hAnsi="Times New Roman" w:cs="Times New Roman"/>
          <w:iCs/>
          <w:sz w:val="24"/>
          <w:szCs w:val="24"/>
        </w:rPr>
        <w:t xml:space="preserve"> </w:t>
      </w:r>
      <w:r w:rsidRPr="00BD12FE">
        <w:rPr>
          <w:rFonts w:ascii="Times New Roman" w:eastAsia="Times New Roman" w:hAnsi="Times New Roman" w:cs="Times New Roman"/>
          <w:sz w:val="24"/>
          <w:szCs w:val="24"/>
        </w:rPr>
        <w:t xml:space="preserve">Since prevention of their production is costly, the easiest option is to control their toxicity. Consumption of high phenolic spices is believed to ameliorate the toxicological effects of aflatoxins ingested through food. The current study assessed aflatoxin ingestion in Southwestern Uganda, evaluated Ugandan spice phenolics, flavonoids, antioxidant capacity, and ameliorative effects on induced aflatoxicosis in rats.  </w:t>
      </w:r>
    </w:p>
    <w:p w:rsidR="00BD12FE" w:rsidRPr="00BD12FE" w:rsidRDefault="00BD12FE" w:rsidP="00BD12FE">
      <w:pPr>
        <w:spacing w:after="0" w:line="360" w:lineRule="auto"/>
        <w:jc w:val="both"/>
        <w:rPr>
          <w:rFonts w:ascii="Times New Roman" w:eastAsia="Times New Roman" w:hAnsi="Times New Roman" w:cs="Times New Roman"/>
          <w:sz w:val="24"/>
          <w:szCs w:val="24"/>
        </w:rPr>
      </w:pPr>
      <w:r w:rsidRPr="00BD12FE">
        <w:rPr>
          <w:rFonts w:ascii="Times New Roman" w:eastAsia="Times New Roman" w:hAnsi="Times New Roman" w:cs="Times New Roman"/>
          <w:sz w:val="24"/>
          <w:szCs w:val="24"/>
        </w:rPr>
        <w:t xml:space="preserve">Flours of groundnuts, maize, millet, and sorghum, the most commonly aflatoxin contaminated foods, were randomly sampled from Southwestern Uganda, following a consumption frequency questionnaire, and analyzed for aflatoxin content using competitive ELISA. Primary grades and green tea, </w:t>
      </w:r>
      <w:r w:rsidRPr="00BD12FE">
        <w:rPr>
          <w:rFonts w:ascii="Times New Roman" w:eastAsia="Times New Roman" w:hAnsi="Times New Roman" w:cs="Times New Roman"/>
          <w:i/>
          <w:sz w:val="24"/>
          <w:szCs w:val="24"/>
        </w:rPr>
        <w:t xml:space="preserve">C. </w:t>
      </w:r>
      <w:proofErr w:type="spellStart"/>
      <w:r w:rsidRPr="00BD12FE">
        <w:rPr>
          <w:rFonts w:ascii="Times New Roman" w:eastAsia="Times New Roman" w:hAnsi="Times New Roman" w:cs="Times New Roman"/>
          <w:i/>
          <w:sz w:val="24"/>
          <w:szCs w:val="24"/>
        </w:rPr>
        <w:t>sinensis</w:t>
      </w:r>
      <w:proofErr w:type="spellEnd"/>
      <w:r w:rsidRPr="00BD12FE">
        <w:rPr>
          <w:rFonts w:ascii="Times New Roman" w:eastAsia="Times New Roman" w:hAnsi="Times New Roman" w:cs="Times New Roman"/>
          <w:i/>
          <w:sz w:val="24"/>
          <w:szCs w:val="24"/>
        </w:rPr>
        <w:t xml:space="preserve">, </w:t>
      </w:r>
      <w:proofErr w:type="spellStart"/>
      <w:r w:rsidRPr="00BD12FE">
        <w:rPr>
          <w:rFonts w:ascii="Times New Roman" w:eastAsia="Times New Roman" w:hAnsi="Times New Roman" w:cs="Times New Roman"/>
          <w:i/>
          <w:sz w:val="24"/>
          <w:szCs w:val="24"/>
        </w:rPr>
        <w:t>Ocimum</w:t>
      </w:r>
      <w:proofErr w:type="spellEnd"/>
      <w:r w:rsidRPr="00BD12FE">
        <w:rPr>
          <w:rFonts w:ascii="Times New Roman" w:eastAsia="Times New Roman" w:hAnsi="Times New Roman" w:cs="Times New Roman"/>
          <w:i/>
          <w:sz w:val="24"/>
          <w:szCs w:val="24"/>
        </w:rPr>
        <w:t xml:space="preserve"> </w:t>
      </w:r>
      <w:proofErr w:type="spellStart"/>
      <w:r w:rsidRPr="00BD12FE">
        <w:rPr>
          <w:rFonts w:ascii="Times New Roman" w:eastAsia="Times New Roman" w:hAnsi="Times New Roman" w:cs="Times New Roman"/>
          <w:i/>
          <w:sz w:val="24"/>
          <w:szCs w:val="24"/>
        </w:rPr>
        <w:t>gratissimum</w:t>
      </w:r>
      <w:proofErr w:type="spellEnd"/>
      <w:r w:rsidRPr="00BD12FE">
        <w:rPr>
          <w:rFonts w:ascii="Times New Roman" w:eastAsia="Times New Roman" w:hAnsi="Times New Roman" w:cs="Times New Roman"/>
          <w:i/>
          <w:sz w:val="24"/>
          <w:szCs w:val="24"/>
        </w:rPr>
        <w:t xml:space="preserve">, Allium </w:t>
      </w:r>
      <w:proofErr w:type="spellStart"/>
      <w:r w:rsidRPr="00BD12FE">
        <w:rPr>
          <w:rFonts w:ascii="Times New Roman" w:eastAsia="Times New Roman" w:hAnsi="Times New Roman" w:cs="Times New Roman"/>
          <w:i/>
          <w:sz w:val="24"/>
          <w:szCs w:val="24"/>
        </w:rPr>
        <w:t>sativum</w:t>
      </w:r>
      <w:proofErr w:type="spellEnd"/>
      <w:r w:rsidRPr="00BD12FE">
        <w:rPr>
          <w:rFonts w:ascii="Times New Roman" w:eastAsia="Times New Roman" w:hAnsi="Times New Roman" w:cs="Times New Roman"/>
          <w:i/>
          <w:sz w:val="24"/>
          <w:szCs w:val="24"/>
        </w:rPr>
        <w:t xml:space="preserve">, </w:t>
      </w:r>
      <w:proofErr w:type="spellStart"/>
      <w:r w:rsidRPr="00BD12FE">
        <w:rPr>
          <w:rFonts w:ascii="Times New Roman" w:eastAsia="Times New Roman" w:hAnsi="Times New Roman" w:cs="Times New Roman"/>
          <w:i/>
          <w:sz w:val="24"/>
          <w:szCs w:val="24"/>
        </w:rPr>
        <w:t>Cymbopogon</w:t>
      </w:r>
      <w:proofErr w:type="spellEnd"/>
      <w:r w:rsidRPr="00BD12FE">
        <w:rPr>
          <w:rFonts w:ascii="Times New Roman" w:eastAsia="Times New Roman" w:hAnsi="Times New Roman" w:cs="Times New Roman"/>
          <w:i/>
          <w:sz w:val="24"/>
          <w:szCs w:val="24"/>
        </w:rPr>
        <w:t xml:space="preserve"> </w:t>
      </w:r>
      <w:proofErr w:type="spellStart"/>
      <w:r w:rsidRPr="00BD12FE">
        <w:rPr>
          <w:rFonts w:ascii="Times New Roman" w:eastAsia="Times New Roman" w:hAnsi="Times New Roman" w:cs="Times New Roman"/>
          <w:i/>
          <w:sz w:val="24"/>
          <w:szCs w:val="24"/>
        </w:rPr>
        <w:t>citratus</w:t>
      </w:r>
      <w:proofErr w:type="spellEnd"/>
      <w:r w:rsidRPr="00BD12FE">
        <w:rPr>
          <w:rFonts w:ascii="Times New Roman" w:eastAsia="Times New Roman" w:hAnsi="Times New Roman" w:cs="Times New Roman"/>
          <w:i/>
          <w:sz w:val="24"/>
          <w:szCs w:val="24"/>
        </w:rPr>
        <w:t xml:space="preserve">, </w:t>
      </w:r>
      <w:r w:rsidRPr="00BD12FE">
        <w:rPr>
          <w:rFonts w:ascii="Times New Roman" w:eastAsia="Times New Roman" w:hAnsi="Times New Roman" w:cs="Times New Roman"/>
          <w:sz w:val="24"/>
          <w:szCs w:val="24"/>
        </w:rPr>
        <w:t>and</w:t>
      </w:r>
      <w:r w:rsidRPr="00BD12FE">
        <w:rPr>
          <w:rFonts w:ascii="Times New Roman" w:eastAsia="Times New Roman" w:hAnsi="Times New Roman" w:cs="Times New Roman"/>
          <w:i/>
          <w:sz w:val="24"/>
          <w:szCs w:val="24"/>
        </w:rPr>
        <w:t xml:space="preserve"> </w:t>
      </w:r>
      <w:proofErr w:type="spellStart"/>
      <w:r w:rsidRPr="00BD12FE">
        <w:rPr>
          <w:rFonts w:ascii="Times New Roman" w:eastAsia="Times New Roman" w:hAnsi="Times New Roman" w:cs="Times New Roman"/>
          <w:i/>
          <w:sz w:val="24"/>
          <w:szCs w:val="24"/>
        </w:rPr>
        <w:t>Zingiber</w:t>
      </w:r>
      <w:proofErr w:type="spellEnd"/>
      <w:r w:rsidRPr="00BD12FE">
        <w:rPr>
          <w:rFonts w:ascii="Times New Roman" w:eastAsia="Times New Roman" w:hAnsi="Times New Roman" w:cs="Times New Roman"/>
          <w:i/>
          <w:sz w:val="24"/>
          <w:szCs w:val="24"/>
        </w:rPr>
        <w:t xml:space="preserve"> </w:t>
      </w:r>
      <w:proofErr w:type="spellStart"/>
      <w:r w:rsidRPr="00BD12FE">
        <w:rPr>
          <w:rFonts w:ascii="Times New Roman" w:eastAsia="Times New Roman" w:hAnsi="Times New Roman" w:cs="Times New Roman"/>
          <w:i/>
          <w:sz w:val="24"/>
          <w:szCs w:val="24"/>
        </w:rPr>
        <w:t>officinale</w:t>
      </w:r>
      <w:proofErr w:type="spellEnd"/>
      <w:r w:rsidRPr="00BD12FE">
        <w:rPr>
          <w:rFonts w:ascii="Times New Roman" w:eastAsia="Times New Roman" w:hAnsi="Times New Roman" w:cs="Times New Roman"/>
          <w:i/>
          <w:sz w:val="24"/>
          <w:szCs w:val="24"/>
        </w:rPr>
        <w:t>,</w:t>
      </w:r>
      <w:r w:rsidRPr="00BD12FE">
        <w:rPr>
          <w:rFonts w:ascii="Times New Roman" w:eastAsia="Times New Roman" w:hAnsi="Times New Roman" w:cs="Times New Roman"/>
          <w:sz w:val="24"/>
          <w:szCs w:val="24"/>
        </w:rPr>
        <w:t xml:space="preserve"> were analyzed for phenolics and flavonoids following </w:t>
      </w:r>
      <w:proofErr w:type="spellStart"/>
      <w:r w:rsidRPr="00BD12FE">
        <w:rPr>
          <w:rFonts w:ascii="Times New Roman" w:eastAsia="Times New Roman" w:hAnsi="Times New Roman" w:cs="Times New Roman"/>
          <w:sz w:val="24"/>
          <w:szCs w:val="24"/>
        </w:rPr>
        <w:t>Folin-ciocalteu</w:t>
      </w:r>
      <w:proofErr w:type="spellEnd"/>
      <w:r w:rsidRPr="00BD12FE">
        <w:rPr>
          <w:rFonts w:ascii="Times New Roman" w:eastAsia="Times New Roman" w:hAnsi="Times New Roman" w:cs="Times New Roman"/>
          <w:sz w:val="24"/>
          <w:szCs w:val="24"/>
        </w:rPr>
        <w:t xml:space="preserve"> and </w:t>
      </w:r>
      <w:proofErr w:type="spellStart"/>
      <w:r w:rsidRPr="00BD12FE">
        <w:rPr>
          <w:rFonts w:ascii="Times New Roman" w:eastAsia="Times New Roman" w:hAnsi="Times New Roman" w:cs="Times New Roman"/>
          <w:sz w:val="24"/>
          <w:szCs w:val="24"/>
        </w:rPr>
        <w:t>Aluminium</w:t>
      </w:r>
      <w:proofErr w:type="spellEnd"/>
      <w:r w:rsidRPr="00BD12FE">
        <w:rPr>
          <w:rFonts w:ascii="Times New Roman" w:eastAsia="Times New Roman" w:hAnsi="Times New Roman" w:cs="Times New Roman"/>
          <w:sz w:val="24"/>
          <w:szCs w:val="24"/>
        </w:rPr>
        <w:t xml:space="preserve"> chloride methods respectively. Antioxidant capacity was determined following DPPH and </w:t>
      </w:r>
      <w:r w:rsidRPr="00BD12FE">
        <w:rPr>
          <w:rFonts w:ascii="Times New Roman" w:eastAsia="Times New Roman" w:hAnsi="Times New Roman" w:cs="Times New Roman"/>
          <w:bCs/>
          <w:sz w:val="24"/>
          <w:szCs w:val="24"/>
        </w:rPr>
        <w:t>FRAPS methods</w:t>
      </w:r>
      <w:r w:rsidRPr="00BD12FE">
        <w:rPr>
          <w:rFonts w:ascii="Times New Roman" w:eastAsia="Times New Roman" w:hAnsi="Times New Roman" w:cs="Times New Roman"/>
          <w:sz w:val="24"/>
          <w:szCs w:val="24"/>
        </w:rPr>
        <w:t>. Ninety-six male albino rats organized into 16 groups of six and treated for 31 days as follows; 1.Control, 2.Olive oil. 3.AFB</w:t>
      </w:r>
      <w:r w:rsidRPr="00BD12FE">
        <w:rPr>
          <w:rFonts w:ascii="Times New Roman" w:eastAsia="Times New Roman" w:hAnsi="Times New Roman" w:cs="Times New Roman"/>
          <w:sz w:val="24"/>
          <w:szCs w:val="24"/>
          <w:vertAlign w:val="subscript"/>
        </w:rPr>
        <w:t>1</w:t>
      </w:r>
      <w:r w:rsidRPr="00BD12FE">
        <w:rPr>
          <w:rFonts w:ascii="Times New Roman" w:eastAsia="Times New Roman" w:hAnsi="Times New Roman" w:cs="Times New Roman"/>
          <w:sz w:val="24"/>
          <w:szCs w:val="24"/>
        </w:rPr>
        <w:t xml:space="preserve"> Low-dose (100µg/kg), </w:t>
      </w:r>
      <w:proofErr w:type="gramStart"/>
      <w:r w:rsidRPr="00BD12FE">
        <w:rPr>
          <w:rFonts w:ascii="Times New Roman" w:eastAsia="Times New Roman" w:hAnsi="Times New Roman" w:cs="Times New Roman"/>
          <w:sz w:val="24"/>
          <w:szCs w:val="24"/>
        </w:rPr>
        <w:t>10.AFB</w:t>
      </w:r>
      <w:proofErr w:type="gramEnd"/>
      <w:r w:rsidRPr="00BD12FE">
        <w:rPr>
          <w:rFonts w:ascii="Times New Roman" w:eastAsia="Times New Roman" w:hAnsi="Times New Roman" w:cs="Times New Roman"/>
          <w:sz w:val="24"/>
          <w:szCs w:val="24"/>
          <w:vertAlign w:val="subscript"/>
        </w:rPr>
        <w:t xml:space="preserve">1 </w:t>
      </w:r>
      <w:r w:rsidRPr="00BD12FE">
        <w:rPr>
          <w:rFonts w:ascii="Times New Roman" w:eastAsia="Times New Roman" w:hAnsi="Times New Roman" w:cs="Times New Roman"/>
          <w:sz w:val="24"/>
          <w:szCs w:val="24"/>
        </w:rPr>
        <w:t>High-dose (300µg/kgAFB</w:t>
      </w:r>
      <w:r w:rsidRPr="00BD12FE">
        <w:rPr>
          <w:rFonts w:ascii="Times New Roman" w:eastAsia="Times New Roman" w:hAnsi="Times New Roman" w:cs="Times New Roman"/>
          <w:sz w:val="24"/>
          <w:szCs w:val="24"/>
          <w:vertAlign w:val="subscript"/>
        </w:rPr>
        <w:t>1</w:t>
      </w:r>
      <w:r w:rsidRPr="00BD12FE">
        <w:rPr>
          <w:rFonts w:ascii="Times New Roman" w:eastAsia="Times New Roman" w:hAnsi="Times New Roman" w:cs="Times New Roman"/>
          <w:sz w:val="24"/>
          <w:szCs w:val="24"/>
        </w:rPr>
        <w:t>). 4-9.AFB</w:t>
      </w:r>
      <w:r w:rsidRPr="00BD12FE">
        <w:rPr>
          <w:rFonts w:ascii="Times New Roman" w:eastAsia="Times New Roman" w:hAnsi="Times New Roman" w:cs="Times New Roman"/>
          <w:sz w:val="24"/>
          <w:szCs w:val="24"/>
          <w:vertAlign w:val="subscript"/>
        </w:rPr>
        <w:t>1</w:t>
      </w:r>
      <w:r w:rsidRPr="00BD12FE">
        <w:rPr>
          <w:rFonts w:ascii="Times New Roman" w:eastAsia="Times New Roman" w:hAnsi="Times New Roman" w:cs="Times New Roman"/>
          <w:sz w:val="24"/>
          <w:szCs w:val="24"/>
        </w:rPr>
        <w:t xml:space="preserve"> Low-dose + 2% extracts, 11-16. AFB</w:t>
      </w:r>
      <w:r w:rsidRPr="00BD12FE">
        <w:rPr>
          <w:rFonts w:ascii="Times New Roman" w:eastAsia="Times New Roman" w:hAnsi="Times New Roman" w:cs="Times New Roman"/>
          <w:sz w:val="24"/>
          <w:szCs w:val="24"/>
          <w:vertAlign w:val="subscript"/>
        </w:rPr>
        <w:t>1</w:t>
      </w:r>
      <w:r w:rsidRPr="00BD12FE">
        <w:rPr>
          <w:rFonts w:ascii="Times New Roman" w:eastAsia="Times New Roman" w:hAnsi="Times New Roman" w:cs="Times New Roman"/>
          <w:sz w:val="24"/>
          <w:szCs w:val="24"/>
        </w:rPr>
        <w:t xml:space="preserve"> High-dose</w:t>
      </w:r>
      <w:r w:rsidRPr="00BD12FE">
        <w:rPr>
          <w:rFonts w:ascii="Times New Roman" w:eastAsia="Times New Roman" w:hAnsi="Times New Roman" w:cs="Times New Roman"/>
          <w:sz w:val="24"/>
          <w:szCs w:val="24"/>
          <w:vertAlign w:val="subscript"/>
        </w:rPr>
        <w:t xml:space="preserve"> </w:t>
      </w:r>
      <w:r w:rsidRPr="00BD12FE">
        <w:rPr>
          <w:rFonts w:ascii="Times New Roman" w:eastAsia="Times New Roman" w:hAnsi="Times New Roman" w:cs="Times New Roman"/>
          <w:sz w:val="24"/>
          <w:szCs w:val="24"/>
        </w:rPr>
        <w:t>+ 2% extract.</w:t>
      </w:r>
      <w:r w:rsidRPr="00BD12FE">
        <w:rPr>
          <w:rFonts w:ascii="Times New Roman" w:eastAsia="Calibri" w:hAnsi="Times New Roman" w:cs="Times New Roman"/>
          <w:color w:val="000000"/>
          <w:sz w:val="24"/>
          <w:szCs w:val="24"/>
        </w:rPr>
        <w:t xml:space="preserve"> </w:t>
      </w:r>
      <w:r w:rsidRPr="00BD12FE">
        <w:rPr>
          <w:rFonts w:ascii="Times New Roman" w:eastAsia="Times New Roman" w:hAnsi="Times New Roman" w:cs="Times New Roman"/>
          <w:sz w:val="24"/>
          <w:szCs w:val="24"/>
        </w:rPr>
        <w:t>Liver and Kidney functions, Histopathology, and Immune function indicators were measured using standard methods. The highest aflatoxin prevalence, levels and consumption frequency were observed in maize and groundnuts. Processed spices and 40 minutes extraction yielded more TPC. Green tea yielded the highest DPPH (93.82%) and FRAP (39.04µg AAE/mL), and Buganda tea (4,371 µ</w:t>
      </w:r>
      <w:proofErr w:type="spellStart"/>
      <w:r w:rsidRPr="00BD12FE">
        <w:rPr>
          <w:rFonts w:ascii="Times New Roman" w:eastAsia="Times New Roman" w:hAnsi="Times New Roman" w:cs="Times New Roman"/>
          <w:sz w:val="24"/>
          <w:szCs w:val="24"/>
        </w:rPr>
        <w:t>gQE</w:t>
      </w:r>
      <w:proofErr w:type="spellEnd"/>
      <w:r w:rsidRPr="00BD12FE">
        <w:rPr>
          <w:rFonts w:ascii="Times New Roman" w:eastAsia="Times New Roman" w:hAnsi="Times New Roman" w:cs="Times New Roman"/>
          <w:sz w:val="24"/>
          <w:szCs w:val="24"/>
        </w:rPr>
        <w:t>/g) the highest TFC.</w:t>
      </w:r>
    </w:p>
    <w:p w:rsidR="00BD12FE" w:rsidRPr="00BD12FE" w:rsidRDefault="00BD12FE" w:rsidP="00BD12FE">
      <w:pPr>
        <w:spacing w:after="0" w:line="360" w:lineRule="auto"/>
        <w:jc w:val="both"/>
        <w:rPr>
          <w:rFonts w:ascii="Times New Roman" w:eastAsia="Calibri" w:hAnsi="Times New Roman" w:cs="Times New Roman"/>
          <w:b/>
          <w:bCs/>
          <w:noProof/>
          <w:sz w:val="24"/>
          <w:szCs w:val="24"/>
        </w:rPr>
      </w:pPr>
      <w:r w:rsidRPr="00BD12FE">
        <w:rPr>
          <w:rFonts w:ascii="Times New Roman" w:eastAsia="Times New Roman" w:hAnsi="Times New Roman" w:cs="Times New Roman"/>
          <w:sz w:val="24"/>
          <w:szCs w:val="24"/>
        </w:rPr>
        <w:t xml:space="preserve">Groundnut and maize are the </w:t>
      </w:r>
      <w:r w:rsidRPr="00BD12FE">
        <w:rPr>
          <w:rFonts w:ascii="Times New Roman" w:eastAsia="Times New Roman" w:hAnsi="Times New Roman" w:cs="Times New Roman"/>
          <w:noProof/>
          <w:sz w:val="24"/>
          <w:szCs w:val="24"/>
        </w:rPr>
        <w:t xml:space="preserve">main aflatoxicosis food-route. </w:t>
      </w:r>
      <w:r w:rsidRPr="00BD12FE">
        <w:rPr>
          <w:rFonts w:ascii="Times New Roman" w:eastAsia="Times New Roman" w:hAnsi="Times New Roman" w:cs="Times New Roman"/>
          <w:sz w:val="24"/>
          <w:szCs w:val="24"/>
        </w:rPr>
        <w:t>For maximum TPC,</w:t>
      </w:r>
      <w:r>
        <w:rPr>
          <w:rFonts w:ascii="Times New Roman" w:eastAsia="Times New Roman" w:hAnsi="Times New Roman" w:cs="Times New Roman"/>
          <w:sz w:val="24"/>
          <w:szCs w:val="24"/>
        </w:rPr>
        <w:t xml:space="preserve"> </w:t>
      </w:r>
      <w:r w:rsidRPr="00BD12FE">
        <w:rPr>
          <w:rFonts w:ascii="Times New Roman" w:eastAsia="Times New Roman" w:hAnsi="Times New Roman" w:cs="Times New Roman"/>
          <w:sz w:val="24"/>
          <w:szCs w:val="24"/>
        </w:rPr>
        <w:t xml:space="preserve">processed spices and longer extraction periods should be preferred. Green and black tea </w:t>
      </w:r>
      <w:r w:rsidRPr="00BD12FE">
        <w:rPr>
          <w:rFonts w:ascii="Times New Roman" w:eastAsia="Times New Roman" w:hAnsi="Times New Roman" w:cs="Times New Roman"/>
          <w:i/>
          <w:sz w:val="24"/>
          <w:szCs w:val="24"/>
        </w:rPr>
        <w:t>C. sinensis,</w:t>
      </w:r>
      <w:r w:rsidRPr="00BD12FE">
        <w:rPr>
          <w:rFonts w:ascii="Times New Roman" w:eastAsia="Times New Roman" w:hAnsi="Times New Roman" w:cs="Times New Roman"/>
          <w:sz w:val="24"/>
          <w:szCs w:val="24"/>
        </w:rPr>
        <w:t xml:space="preserve"> </w:t>
      </w:r>
      <w:r w:rsidRPr="00BD12FE">
        <w:rPr>
          <w:rFonts w:ascii="Times New Roman" w:eastAsia="Times New Roman" w:hAnsi="Times New Roman" w:cs="Times New Roman"/>
          <w:i/>
          <w:sz w:val="24"/>
          <w:szCs w:val="24"/>
        </w:rPr>
        <w:t xml:space="preserve">O. gratissimum, </w:t>
      </w:r>
      <w:r w:rsidRPr="00BD12FE">
        <w:rPr>
          <w:rFonts w:ascii="Times New Roman" w:eastAsia="Times New Roman" w:hAnsi="Times New Roman" w:cs="Times New Roman"/>
          <w:sz w:val="24"/>
          <w:szCs w:val="24"/>
        </w:rPr>
        <w:t>and</w:t>
      </w:r>
      <w:r w:rsidRPr="00BD12FE">
        <w:rPr>
          <w:rFonts w:ascii="Times New Roman" w:eastAsia="Times New Roman" w:hAnsi="Times New Roman" w:cs="Times New Roman"/>
          <w:i/>
          <w:sz w:val="24"/>
          <w:szCs w:val="24"/>
        </w:rPr>
        <w:t xml:space="preserve"> Cymbopogon citratus</w:t>
      </w:r>
      <w:r w:rsidRPr="00BD12FE">
        <w:rPr>
          <w:rFonts w:ascii="Times New Roman" w:eastAsia="Times New Roman" w:hAnsi="Times New Roman" w:cs="Times New Roman"/>
          <w:sz w:val="24"/>
          <w:szCs w:val="24"/>
        </w:rPr>
        <w:t xml:space="preserve"> are highly ameliorative in aflatoxicity</w:t>
      </w:r>
      <w:r w:rsidRPr="00BD12FE">
        <w:rPr>
          <w:rFonts w:ascii="Times New Roman" w:eastAsia="Times New Roman" w:hAnsi="Times New Roman" w:cs="Times New Roman"/>
          <w:i/>
          <w:sz w:val="24"/>
          <w:szCs w:val="24"/>
        </w:rPr>
        <w:t xml:space="preserve">. </w:t>
      </w:r>
    </w:p>
    <w:p w:rsidR="001125EE" w:rsidRDefault="00BD12FE" w:rsidP="00BD12FE">
      <w:pPr>
        <w:spacing w:after="0" w:line="360" w:lineRule="auto"/>
      </w:pPr>
      <w:r w:rsidRPr="00BD12FE">
        <w:rPr>
          <w:rFonts w:ascii="Times New Roman" w:eastAsia="Times New Roman" w:hAnsi="Times New Roman" w:cs="Times New Roman"/>
          <w:sz w:val="24"/>
          <w:szCs w:val="24"/>
        </w:rPr>
        <w:t>Community needs awareness in aflatoxin contamination avenues and effects, and encouragement to regularly consume high phenolic spices</w:t>
      </w:r>
      <w:r>
        <w:rPr>
          <w:rFonts w:ascii="Times New Roman" w:eastAsia="Times New Roman" w:hAnsi="Times New Roman" w:cs="Times New Roman"/>
          <w:sz w:val="24"/>
          <w:szCs w:val="24"/>
        </w:rPr>
        <w:t>.</w:t>
      </w:r>
    </w:p>
    <w:sectPr w:rsidR="001125EE">
      <w:footerReference w:type="default" r:id="rId6"/>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B2" w:rsidRDefault="007668B2">
      <w:pPr>
        <w:spacing w:after="0" w:line="240" w:lineRule="auto"/>
      </w:pPr>
      <w:r>
        <w:separator/>
      </w:r>
    </w:p>
  </w:endnote>
  <w:endnote w:type="continuationSeparator" w:id="0">
    <w:p w:rsidR="007668B2" w:rsidRDefault="0076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FE" w:rsidRDefault="00BD12FE">
    <w:pPr>
      <w:pStyle w:val="Footer"/>
      <w:jc w:val="center"/>
    </w:pPr>
    <w:r>
      <w:fldChar w:fldCharType="begin"/>
    </w:r>
    <w:r>
      <w:instrText xml:space="preserve"> PAGE   \* MERGEFORMAT </w:instrText>
    </w:r>
    <w:r>
      <w:fldChar w:fldCharType="separate"/>
    </w:r>
    <w:r w:rsidR="001C58FC">
      <w:rPr>
        <w:noProof/>
      </w:rPr>
      <w:t>1</w:t>
    </w:r>
    <w:r>
      <w:rPr>
        <w:noProof/>
      </w:rPr>
      <w:fldChar w:fldCharType="end"/>
    </w:r>
  </w:p>
  <w:p w:rsidR="00BD12FE" w:rsidRDefault="00BD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FE" w:rsidRDefault="00BD12FE" w:rsidP="008917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B2" w:rsidRDefault="007668B2">
      <w:pPr>
        <w:spacing w:after="0" w:line="240" w:lineRule="auto"/>
      </w:pPr>
      <w:r>
        <w:separator/>
      </w:r>
    </w:p>
  </w:footnote>
  <w:footnote w:type="continuationSeparator" w:id="0">
    <w:p w:rsidR="007668B2" w:rsidRDefault="007668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FE"/>
    <w:rsid w:val="001C58FC"/>
    <w:rsid w:val="0040593E"/>
    <w:rsid w:val="007668B2"/>
    <w:rsid w:val="00B36DA5"/>
    <w:rsid w:val="00BD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2C4C5-7E2D-483A-AF13-3F329E76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D12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JUSTUS</dc:creator>
  <cp:keywords/>
  <dc:description/>
  <cp:lastModifiedBy>Windows User</cp:lastModifiedBy>
  <cp:revision>2</cp:revision>
  <dcterms:created xsi:type="dcterms:W3CDTF">2023-11-21T10:35:00Z</dcterms:created>
  <dcterms:modified xsi:type="dcterms:W3CDTF">2023-11-21T10:35:00Z</dcterms:modified>
</cp:coreProperties>
</file>